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CE" w:rsidRPr="00FE1DCE" w:rsidRDefault="00FE1DCE" w:rsidP="00FE1DCE">
      <w:pPr>
        <w:spacing w:before="150" w:after="150" w:line="240" w:lineRule="auto"/>
        <w:ind w:left="120" w:right="150"/>
        <w:jc w:val="center"/>
        <w:outlineLvl w:val="0"/>
        <w:rPr>
          <w:rFonts w:ascii="Tahoma" w:eastAsia="Times New Roman" w:hAnsi="Tahoma" w:cs="Tahoma"/>
          <w:b/>
          <w:bCs/>
          <w:color w:val="1C5DA2"/>
          <w:kern w:val="36"/>
          <w:sz w:val="24"/>
          <w:szCs w:val="18"/>
          <w:lang w:eastAsia="ru-RU"/>
        </w:rPr>
      </w:pPr>
      <w:r w:rsidRPr="00FE1DCE">
        <w:rPr>
          <w:rFonts w:ascii="Tahoma" w:eastAsia="Times New Roman" w:hAnsi="Tahoma" w:cs="Tahoma"/>
          <w:b/>
          <w:bCs/>
          <w:color w:val="1C5DA2"/>
          <w:kern w:val="36"/>
          <w:sz w:val="24"/>
          <w:szCs w:val="18"/>
          <w:lang w:eastAsia="ru-RU"/>
        </w:rPr>
        <w:t>Перечень услуг, представляемых в аэропорту Бованенково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I.</w:t>
      </w:r>
      <w:r w:rsidRPr="00FE1DCE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         </w:t>
      </w: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АЭРОПОРТОВОЕ ОБСЛУЖИВАНИЕ.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1.1. Обеспечение посадки и вылета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1.2. Обеспечение авиационной безопасности в зоне аэропорта.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1.3. Предоставление места для стоянки ВС на аэродроме.</w:t>
      </w:r>
      <w:bookmarkStart w:id="0" w:name="_GoBack"/>
      <w:bookmarkEnd w:id="0"/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1.4. Предоставление аэровокзального комплекса.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II.</w:t>
      </w:r>
      <w:r w:rsidRPr="00FE1DCE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       </w:t>
      </w: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НАЗЕМНОЕ ОБСЛУЖИВАНИЕ.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2.1. ОБСЛУЖИВАНИЕ КОММЕРЧЕСКОЙ ЗАГРУЗКИ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2.1.1. Обслуживание пассажиров.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2.1.2. Обеспечение посадки или высадки пассажиров </w:t>
      </w:r>
      <w:proofErr w:type="gramStart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</w:t>
      </w:r>
      <w:proofErr w:type="gramEnd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/из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2.1.3. Доставка пассажиров </w:t>
      </w:r>
      <w:proofErr w:type="gramStart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к</w:t>
      </w:r>
      <w:proofErr w:type="gramEnd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/от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2.1.4.</w:t>
      </w: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 </w:t>
      </w: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Персональное сопровождение пассажиров.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2.2.</w:t>
      </w:r>
      <w:r w:rsidRPr="00FE1DCE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</w:t>
      </w: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 ОБСЛУЖИВАНИЕ ЭКИПАЖЕЙ ВС</w:t>
      </w: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2.2.1. Предполётный медицинский осмотр экипажей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2.2.2.</w:t>
      </w: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 </w:t>
      </w: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Доставка экипажа </w:t>
      </w:r>
      <w:proofErr w:type="gramStart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от</w:t>
      </w:r>
      <w:proofErr w:type="gramEnd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/ </w:t>
      </w:r>
      <w:proofErr w:type="gramStart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к</w:t>
      </w:r>
      <w:proofErr w:type="gramEnd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ВС на территории аэродрома. 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2.3. ОБСЛУЖИВАНИЕ ВОЗДУШНОГО СУДНА.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2.3.1. Обеспечение ВС Авиа ГСМ.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2.3.2. Персональная охрана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2.4.  ТЕХНИЧЕСКОЕ ОБСЛУЖИВАНИЕ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2.4.1. Обеспечение вылета-встречи и осмотра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2.4.2. Форма А-1(</w:t>
      </w:r>
      <w:proofErr w:type="gramStart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А-транзитная</w:t>
      </w:r>
      <w:proofErr w:type="gramEnd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2.4.3</w:t>
      </w: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. </w:t>
      </w: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Дополнительное техническое обслуживание.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2.4.4. Обеспечение приема и выпуска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2.4.5. Внутренняя уборка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2.4.6.Обработка санузлов (туалетов) (ТСА-1,5).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2.4.7. Заправка  питьевой водой (ЗПВА-1,5).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2.4.8. Буксировка ВС.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2.4.9. Подогрев салонов, двигателей ВС (УМП-350).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2.4.10. Предоставление источника электропитания (АПА-5Д, АПА-35).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2.4.11. Запуск авиадвигателей от источника воздушного запуска (АИСТ-6СС).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lastRenderedPageBreak/>
        <w:t xml:space="preserve">2.4.12. </w:t>
      </w:r>
      <w:proofErr w:type="spellStart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Противообледенительная</w:t>
      </w:r>
      <w:proofErr w:type="spellEnd"/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обработка ВС (KITOKORI EFI-1500).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b/>
          <w:bCs/>
          <w:color w:val="212121"/>
          <w:sz w:val="18"/>
          <w:szCs w:val="18"/>
          <w:lang w:eastAsia="ru-RU"/>
        </w:rPr>
        <w:t>2.5. </w:t>
      </w:r>
      <w:r w:rsidRPr="00FE1DCE">
        <w:rPr>
          <w:rFonts w:ascii="Arial" w:eastAsia="Times New Roman" w:hAnsi="Arial" w:cs="Arial"/>
          <w:b/>
          <w:bCs/>
          <w:caps/>
          <w:color w:val="212121"/>
          <w:sz w:val="18"/>
          <w:szCs w:val="18"/>
          <w:lang w:eastAsia="ru-RU"/>
        </w:rPr>
        <w:t>ПРЕДОСТАВЛЕНИЕ СПЕЦИАЛЬНЫХ ТЕХНИЧЕСКИХ СРЕДСТВ.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2.5.1. СПО-15(вышка).</w:t>
      </w:r>
    </w:p>
    <w:p w:rsidR="00FE1DCE" w:rsidRPr="00FE1DCE" w:rsidRDefault="00FE1DCE" w:rsidP="00FE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1DC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2.5.2. АПК-10.</w:t>
      </w:r>
    </w:p>
    <w:p w:rsidR="00CC7234" w:rsidRDefault="00CC7234"/>
    <w:sectPr w:rsidR="00C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CE"/>
    <w:rsid w:val="00CC7234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Б. А.</dc:creator>
  <cp:lastModifiedBy>Ибрагимова Б. А.</cp:lastModifiedBy>
  <cp:revision>1</cp:revision>
  <dcterms:created xsi:type="dcterms:W3CDTF">2018-12-14T12:14:00Z</dcterms:created>
  <dcterms:modified xsi:type="dcterms:W3CDTF">2018-12-14T12:14:00Z</dcterms:modified>
</cp:coreProperties>
</file>